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772DB9">
        <w:rPr>
          <w:b w:val="0"/>
          <w:color w:val="000099"/>
          <w:sz w:val="24"/>
        </w:rPr>
        <w:t>17</w:t>
      </w:r>
      <w:r w:rsidR="003755EB">
        <w:rPr>
          <w:b w:val="0"/>
          <w:color w:val="000099"/>
          <w:sz w:val="24"/>
        </w:rPr>
        <w:t>41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772DB9">
        <w:rPr>
          <w:b w:val="0"/>
          <w:color w:val="000099"/>
          <w:sz w:val="24"/>
        </w:rPr>
        <w:t>5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3755EB">
        <w:rPr>
          <w:b w:val="0"/>
          <w:color w:val="000099"/>
          <w:sz w:val="24"/>
        </w:rPr>
        <w:t>05</w:t>
      </w:r>
      <w:r w:rsidRPr="00B140B6">
        <w:rPr>
          <w:b w:val="0"/>
          <w:color w:val="000099"/>
          <w:sz w:val="24"/>
        </w:rPr>
        <w:t>-01-202</w:t>
      </w:r>
      <w:r w:rsidR="00772DB9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772DB9">
        <w:rPr>
          <w:b w:val="0"/>
          <w:color w:val="000099"/>
          <w:sz w:val="24"/>
        </w:rPr>
        <w:t>0</w:t>
      </w:r>
      <w:r w:rsidR="003755EB">
        <w:rPr>
          <w:b w:val="0"/>
          <w:color w:val="000099"/>
          <w:sz w:val="24"/>
        </w:rPr>
        <w:t>5619-57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10 сентября</w:t>
      </w:r>
      <w:r w:rsidR="00772DB9">
        <w:rPr>
          <w:color w:val="000099"/>
          <w:sz w:val="28"/>
          <w:szCs w:val="28"/>
        </w:rPr>
        <w:t xml:space="preserve"> 2025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Мировой судья судебного участка № 14 </w:t>
      </w:r>
      <w:r w:rsidRPr="00584241">
        <w:rPr>
          <w:sz w:val="28"/>
          <w:szCs w:val="28"/>
        </w:rPr>
        <w:t>Сургутского</w:t>
      </w:r>
      <w:r w:rsidRPr="00584241">
        <w:rPr>
          <w:sz w:val="28"/>
          <w:szCs w:val="28"/>
        </w:rPr>
        <w:t xml:space="preserve">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</w:t>
      </w:r>
      <w:r w:rsidRPr="00584241" w:rsidR="005D1CE4">
        <w:rPr>
          <w:sz w:val="28"/>
          <w:szCs w:val="28"/>
        </w:rPr>
        <w:t>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</w:t>
      </w:r>
      <w:r w:rsidRPr="00584241" w:rsidR="005D1CE4">
        <w:rPr>
          <w:sz w:val="28"/>
          <w:szCs w:val="28"/>
        </w:rPr>
        <w:t>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Тожибоева</w:t>
      </w:r>
      <w:r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Икрома</w:t>
      </w:r>
      <w:r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Равшановича</w:t>
      </w:r>
      <w:r>
        <w:rPr>
          <w:color w:val="000099"/>
          <w:sz w:val="28"/>
          <w:szCs w:val="28"/>
        </w:rPr>
        <w:t xml:space="preserve">, </w:t>
      </w:r>
      <w:r w:rsidR="00974FB9">
        <w:rPr>
          <w:color w:val="000099"/>
          <w:sz w:val="25"/>
          <w:szCs w:val="25"/>
          <w:lang w:val="en-US"/>
        </w:rPr>
        <w:t>&lt;&lt;</w:t>
      </w:r>
      <w:r w:rsidR="00974FB9">
        <w:rPr>
          <w:color w:val="000099"/>
          <w:sz w:val="25"/>
          <w:szCs w:val="25"/>
        </w:rPr>
        <w:t>***</w:t>
      </w:r>
      <w:r w:rsidR="00974FB9">
        <w:rPr>
          <w:color w:val="000099"/>
          <w:sz w:val="25"/>
          <w:szCs w:val="25"/>
          <w:lang w:val="en-US"/>
        </w:rPr>
        <w:t>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09</w:t>
      </w:r>
      <w:r w:rsidR="000030B1">
        <w:rPr>
          <w:color w:val="000099"/>
          <w:sz w:val="28"/>
          <w:szCs w:val="28"/>
        </w:rPr>
        <w:t>.</w:t>
      </w:r>
      <w:r w:rsidR="003413A1">
        <w:rPr>
          <w:color w:val="000099"/>
          <w:sz w:val="28"/>
          <w:szCs w:val="28"/>
        </w:rPr>
        <w:t>0</w:t>
      </w:r>
      <w:r w:rsidR="00772DB9">
        <w:rPr>
          <w:color w:val="000099"/>
          <w:sz w:val="28"/>
          <w:szCs w:val="28"/>
        </w:rPr>
        <w:t>7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772DB9">
        <w:rPr>
          <w:color w:val="000099"/>
          <w:sz w:val="28"/>
          <w:szCs w:val="28"/>
        </w:rPr>
        <w:t>5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>
        <w:rPr>
          <w:color w:val="000099"/>
          <w:sz w:val="28"/>
          <w:szCs w:val="28"/>
        </w:rPr>
        <w:t>15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2</w:t>
      </w:r>
      <w:r>
        <w:rPr>
          <w:color w:val="000099"/>
          <w:sz w:val="28"/>
          <w:szCs w:val="28"/>
        </w:rPr>
        <w:t>5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32 </w:t>
      </w:r>
      <w:r w:rsidR="0005668E">
        <w:rPr>
          <w:color w:val="000099"/>
          <w:sz w:val="28"/>
          <w:szCs w:val="28"/>
        </w:rPr>
        <w:t>км.</w:t>
      </w:r>
      <w:r w:rsidRPr="00584241" w:rsidR="00796107">
        <w:rPr>
          <w:color w:val="000099"/>
          <w:sz w:val="28"/>
          <w:szCs w:val="28"/>
        </w:rPr>
        <w:t xml:space="preserve"> </w:t>
      </w:r>
      <w:r w:rsidR="00CF4FE0">
        <w:rPr>
          <w:color w:val="000099"/>
          <w:sz w:val="28"/>
          <w:szCs w:val="28"/>
        </w:rPr>
        <w:t xml:space="preserve">а/д </w:t>
      </w:r>
      <w:r>
        <w:rPr>
          <w:color w:val="000099"/>
          <w:sz w:val="28"/>
          <w:szCs w:val="28"/>
        </w:rPr>
        <w:t xml:space="preserve">Р404 </w:t>
      </w:r>
      <w:r w:rsidR="0005668E">
        <w:rPr>
          <w:color w:val="000099"/>
          <w:sz w:val="28"/>
          <w:szCs w:val="28"/>
        </w:rPr>
        <w:t xml:space="preserve">Тюмень </w:t>
      </w:r>
      <w:r w:rsidR="0005668E">
        <w:rPr>
          <w:color w:val="000099"/>
          <w:sz w:val="28"/>
          <w:szCs w:val="28"/>
        </w:rPr>
        <w:t xml:space="preserve">– </w:t>
      </w:r>
      <w:r w:rsidR="00772DB9">
        <w:rPr>
          <w:color w:val="000099"/>
          <w:sz w:val="28"/>
          <w:szCs w:val="28"/>
        </w:rPr>
        <w:t xml:space="preserve"> Тобольск</w:t>
      </w:r>
      <w:r w:rsidR="00772DB9">
        <w:rPr>
          <w:color w:val="000099"/>
          <w:sz w:val="28"/>
          <w:szCs w:val="28"/>
        </w:rPr>
        <w:t xml:space="preserve"> – </w:t>
      </w:r>
      <w:r w:rsidR="0005668E">
        <w:rPr>
          <w:color w:val="000099"/>
          <w:sz w:val="28"/>
          <w:szCs w:val="28"/>
        </w:rPr>
        <w:t xml:space="preserve">Ханты-Мансийск </w:t>
      </w:r>
      <w:r>
        <w:rPr>
          <w:color w:val="000099"/>
          <w:sz w:val="28"/>
          <w:szCs w:val="28"/>
        </w:rPr>
        <w:t xml:space="preserve">подъезд к г. Сургуту </w:t>
      </w:r>
      <w:r>
        <w:rPr>
          <w:color w:val="000099"/>
          <w:sz w:val="28"/>
          <w:szCs w:val="28"/>
        </w:rPr>
        <w:t>Нефтеюганского</w:t>
      </w:r>
      <w:r>
        <w:rPr>
          <w:color w:val="000099"/>
          <w:sz w:val="28"/>
          <w:szCs w:val="28"/>
        </w:rPr>
        <w:t xml:space="preserve"> района</w:t>
      </w:r>
      <w:r w:rsidR="0005668E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Тожибоев</w:t>
      </w:r>
      <w:r>
        <w:rPr>
          <w:color w:val="000099"/>
          <w:sz w:val="28"/>
          <w:szCs w:val="28"/>
        </w:rPr>
        <w:t xml:space="preserve"> И.Р</w:t>
      </w:r>
      <w:r w:rsidR="0005668E">
        <w:rPr>
          <w:color w:val="000099"/>
          <w:sz w:val="28"/>
          <w:szCs w:val="28"/>
        </w:rPr>
        <w:t>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Pr="00974FB9" w:rsidR="00974FB9">
        <w:rPr>
          <w:color w:val="000099"/>
          <w:sz w:val="25"/>
          <w:szCs w:val="25"/>
        </w:rPr>
        <w:t>&lt;&lt;</w:t>
      </w:r>
      <w:r w:rsidR="00974FB9">
        <w:rPr>
          <w:color w:val="000099"/>
          <w:sz w:val="25"/>
          <w:szCs w:val="25"/>
        </w:rPr>
        <w:t>***</w:t>
      </w:r>
      <w:r w:rsidRPr="00974FB9" w:rsidR="00974FB9">
        <w:rPr>
          <w:color w:val="000099"/>
          <w:sz w:val="25"/>
          <w:szCs w:val="25"/>
        </w:rPr>
        <w:t>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974FB9" w:rsidR="00974FB9">
        <w:rPr>
          <w:color w:val="000099"/>
          <w:sz w:val="25"/>
          <w:szCs w:val="25"/>
        </w:rPr>
        <w:t>&lt;&lt;</w:t>
      </w:r>
      <w:r w:rsidR="00974FB9">
        <w:rPr>
          <w:color w:val="000099"/>
          <w:sz w:val="25"/>
          <w:szCs w:val="25"/>
        </w:rPr>
        <w:t>***</w:t>
      </w:r>
      <w:r w:rsidRPr="00974FB9" w:rsidR="00974FB9">
        <w:rPr>
          <w:color w:val="000099"/>
          <w:sz w:val="25"/>
          <w:szCs w:val="25"/>
        </w:rPr>
        <w:t>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>выезд на полосу дороги, предназначенную для встречного движения с пересечением горизонтальной разметки 1.1 «Сплошная линия»</w:t>
      </w:r>
      <w:r w:rsidRPr="00584241" w:rsidR="005D6C69">
        <w:rPr>
          <w:color w:val="000099"/>
          <w:sz w:val="28"/>
          <w:szCs w:val="28"/>
        </w:rPr>
        <w:t>, чем нарушил</w:t>
      </w:r>
      <w:r w:rsidR="0005668E">
        <w:rPr>
          <w:color w:val="000099"/>
          <w:sz w:val="28"/>
          <w:szCs w:val="28"/>
        </w:rPr>
        <w:t>а</w:t>
      </w:r>
      <w:r w:rsidRPr="00584241" w:rsidR="005D6C69">
        <w:rPr>
          <w:color w:val="000099"/>
          <w:sz w:val="28"/>
          <w:szCs w:val="28"/>
        </w:rPr>
        <w:t xml:space="preserve">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 w:rsidR="00F95ED3">
        <w:rPr>
          <w:color w:val="000099"/>
          <w:sz w:val="28"/>
          <w:szCs w:val="28"/>
        </w:rPr>
        <w:t xml:space="preserve"> </w:t>
      </w:r>
      <w:r w:rsidRPr="00723E22" w:rsidR="003413A1">
        <w:rPr>
          <w:color w:val="000099"/>
          <w:sz w:val="27"/>
          <w:szCs w:val="27"/>
          <w:lang w:eastAsia="ar-SA"/>
        </w:rPr>
        <w:t>извещенн</w:t>
      </w:r>
      <w:r>
        <w:rPr>
          <w:color w:val="000099"/>
          <w:sz w:val="27"/>
          <w:szCs w:val="27"/>
          <w:lang w:eastAsia="ar-SA"/>
        </w:rPr>
        <w:t>ое</w:t>
      </w:r>
      <w:r w:rsidRPr="00723E22" w:rsidR="003413A1">
        <w:rPr>
          <w:color w:val="000099"/>
          <w:sz w:val="27"/>
          <w:szCs w:val="27"/>
          <w:lang w:eastAsia="ar-SA"/>
        </w:rPr>
        <w:t xml:space="preserve"> о времени и месте рассмотрения дела надлежащим образом, в судебное заседание не явил</w:t>
      </w:r>
      <w:r>
        <w:rPr>
          <w:color w:val="000099"/>
          <w:sz w:val="27"/>
          <w:szCs w:val="27"/>
          <w:lang w:eastAsia="ar-SA"/>
        </w:rPr>
        <w:t>ось</w:t>
      </w:r>
      <w:r w:rsidRPr="00723E22" w:rsidR="003413A1">
        <w:rPr>
          <w:color w:val="000099"/>
          <w:sz w:val="27"/>
          <w:szCs w:val="27"/>
          <w:lang w:eastAsia="ar-SA"/>
        </w:rPr>
        <w:t>, ходатайств об отложении рассмотрения дела не заявлял</w:t>
      </w:r>
      <w:r>
        <w:rPr>
          <w:color w:val="000099"/>
          <w:sz w:val="27"/>
          <w:szCs w:val="27"/>
          <w:lang w:eastAsia="ar-SA"/>
        </w:rPr>
        <w:t>о</w:t>
      </w:r>
      <w:r w:rsidRPr="00723E22" w:rsidR="003413A1">
        <w:rPr>
          <w:color w:val="000099"/>
          <w:sz w:val="27"/>
          <w:szCs w:val="27"/>
          <w:lang w:eastAsia="ar-SA"/>
        </w:rPr>
        <w:t>. Мировой судья, считает возможным рассмотреть дело в его отсутстви</w:t>
      </w:r>
      <w:r w:rsidR="003413A1">
        <w:rPr>
          <w:color w:val="000099"/>
          <w:sz w:val="27"/>
          <w:szCs w:val="27"/>
          <w:lang w:eastAsia="ar-SA"/>
        </w:rPr>
        <w:t>и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3755EB" w:rsidRPr="00321F10" w:rsidP="003755EB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70066D" w:rsidRPr="00584241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772DB9" w:rsidRPr="00321F10" w:rsidP="00772DB9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 w:rsidR="003755EB">
        <w:rPr>
          <w:color w:val="000099"/>
          <w:sz w:val="27"/>
          <w:szCs w:val="27"/>
        </w:rPr>
        <w:t>вину признаю</w:t>
      </w:r>
      <w:r w:rsidRPr="00321F10">
        <w:rPr>
          <w:color w:val="000099"/>
          <w:sz w:val="27"/>
          <w:szCs w:val="27"/>
        </w:rPr>
        <w:t>».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Согласно </w:t>
      </w:r>
      <w:r w:rsidRPr="00584241">
        <w:rPr>
          <w:color w:val="000099"/>
          <w:sz w:val="28"/>
          <w:szCs w:val="28"/>
        </w:rPr>
        <w:t>дислокации дорожных знаков и разметки</w:t>
      </w:r>
      <w:r w:rsidRPr="00584241">
        <w:rPr>
          <w:color w:val="000099"/>
          <w:sz w:val="28"/>
          <w:szCs w:val="28"/>
        </w:rPr>
        <w:t xml:space="preserve"> на данном участке автодороги нанесена дорожная разметки 1.1</w:t>
      </w:r>
      <w:r w:rsidR="003755EB">
        <w:rPr>
          <w:color w:val="000099"/>
          <w:sz w:val="28"/>
          <w:szCs w:val="28"/>
        </w:rPr>
        <w:t xml:space="preserve"> и имеется дорожный знак 3.20 «Обгон запрещен»</w:t>
      </w:r>
      <w:r w:rsidRPr="00584241">
        <w:rPr>
          <w:color w:val="000099"/>
          <w:sz w:val="28"/>
          <w:szCs w:val="28"/>
        </w:rPr>
        <w:t>.</w:t>
      </w:r>
    </w:p>
    <w:p w:rsidR="00E55AD2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F252FF" w:rsidR="00F252FF">
        <w:rPr>
          <w:color w:val="000099"/>
          <w:sz w:val="28"/>
          <w:szCs w:val="28"/>
        </w:rPr>
        <w:t>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3755EB">
        <w:rPr>
          <w:color w:val="000099"/>
          <w:sz w:val="28"/>
          <w:szCs w:val="28"/>
        </w:rPr>
        <w:t>Тожибоева</w:t>
      </w:r>
      <w:r w:rsidR="003755EB">
        <w:rPr>
          <w:color w:val="000099"/>
          <w:sz w:val="28"/>
          <w:szCs w:val="28"/>
        </w:rPr>
        <w:t xml:space="preserve"> </w:t>
      </w:r>
      <w:r w:rsidR="003755EB">
        <w:rPr>
          <w:color w:val="000099"/>
          <w:sz w:val="28"/>
          <w:szCs w:val="28"/>
        </w:rPr>
        <w:t>Икрома</w:t>
      </w:r>
      <w:r w:rsidR="003755EB">
        <w:rPr>
          <w:color w:val="000099"/>
          <w:sz w:val="28"/>
          <w:szCs w:val="28"/>
        </w:rPr>
        <w:t xml:space="preserve"> </w:t>
      </w:r>
      <w:r w:rsidR="003755EB">
        <w:rPr>
          <w:color w:val="000099"/>
          <w:sz w:val="28"/>
          <w:szCs w:val="28"/>
        </w:rPr>
        <w:t>Равшановича</w:t>
      </w:r>
      <w:r w:rsidRPr="00584241" w:rsidR="003755E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</w:t>
      </w:r>
      <w:r w:rsidRPr="00584241" w:rsidR="001E0BE9">
        <w:rPr>
          <w:color w:val="000099"/>
          <w:sz w:val="28"/>
          <w:szCs w:val="28"/>
        </w:rPr>
        <w:t>ом</w:t>
      </w:r>
      <w:r w:rsidRPr="00584241">
        <w:rPr>
          <w:color w:val="000099"/>
          <w:sz w:val="28"/>
          <w:szCs w:val="28"/>
        </w:rPr>
        <w:t>, отягчающи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ст. 4.3 КоАП РФ, миров</w:t>
      </w:r>
      <w:r w:rsidRPr="00584241" w:rsidR="001E0BE9">
        <w:rPr>
          <w:color w:val="000099"/>
          <w:sz w:val="28"/>
          <w:szCs w:val="28"/>
        </w:rPr>
        <w:t>ой судья признаёт повторное совершение однородного административного правонарушения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</w:t>
      </w:r>
      <w:r w:rsidRPr="00584241" w:rsidR="00953CF6">
        <w:rPr>
          <w:color w:val="000000" w:themeColor="text1"/>
          <w:sz w:val="28"/>
          <w:szCs w:val="28"/>
        </w:rPr>
        <w:t>я, данные о личности нарушителя</w:t>
      </w:r>
      <w:r w:rsidRPr="00584241" w:rsidR="00455F44">
        <w:rPr>
          <w:color w:val="000099"/>
          <w:sz w:val="28"/>
          <w:szCs w:val="28"/>
        </w:rPr>
        <w:t>, наличие отягчающего обстоятельства.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115257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Тожибоева</w:t>
      </w:r>
      <w:r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Икрома</w:t>
      </w:r>
      <w:r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Равшановича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551C7D">
        <w:rPr>
          <w:color w:val="000099"/>
          <w:sz w:val="28"/>
          <w:szCs w:val="28"/>
        </w:rPr>
        <w:t xml:space="preserve">семи </w:t>
      </w:r>
      <w:r w:rsidRPr="00584241">
        <w:rPr>
          <w:color w:val="000099"/>
          <w:sz w:val="28"/>
          <w:szCs w:val="28"/>
        </w:rPr>
        <w:t>тысяч</w:t>
      </w:r>
      <w:r w:rsidR="00551C7D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56A4E">
      <w:pPr>
        <w:suppressAutoHyphens/>
        <w:ind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</w:t>
      </w:r>
      <w:r w:rsidRPr="00904630">
        <w:rPr>
          <w:sz w:val="28"/>
          <w:szCs w:val="28"/>
        </w:rPr>
        <w:t>102 453 700 00007 в РКЦ Ханты-Мансийск г. Ханты-Мансийска; БИК 007 162 163; ОКТМО 718</w:t>
      </w:r>
      <w:r w:rsidR="003755EB">
        <w:rPr>
          <w:sz w:val="28"/>
          <w:szCs w:val="28"/>
        </w:rPr>
        <w:t>71</w:t>
      </w:r>
      <w:r w:rsidRPr="00904630">
        <w:rPr>
          <w:sz w:val="28"/>
          <w:szCs w:val="28"/>
        </w:rPr>
        <w:t xml:space="preserve">000; ИНН 860 101 0390; КПП 860 101 001; КБК 18811601123010001140; Получатель: УФК по ХМАО-Югре (УМВД России по ХМАО-Югре); </w:t>
      </w:r>
      <w:r w:rsidRPr="00904630">
        <w:rPr>
          <w:color w:val="C00000"/>
          <w:sz w:val="28"/>
          <w:szCs w:val="28"/>
        </w:rPr>
        <w:t>УИН 188 10</w:t>
      </w:r>
      <w:r w:rsidR="003755EB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</w:t>
      </w:r>
      <w:r w:rsidR="003413A1">
        <w:rPr>
          <w:color w:val="C00000"/>
          <w:sz w:val="28"/>
          <w:szCs w:val="28"/>
        </w:rPr>
        <w:t>8</w:t>
      </w:r>
      <w:r w:rsidRPr="00904630">
        <w:rPr>
          <w:color w:val="C00000"/>
          <w:sz w:val="28"/>
          <w:szCs w:val="28"/>
        </w:rPr>
        <w:t xml:space="preserve">62 </w:t>
      </w:r>
      <w:r w:rsidR="003755EB">
        <w:rPr>
          <w:color w:val="C00000"/>
          <w:sz w:val="28"/>
          <w:szCs w:val="28"/>
        </w:rPr>
        <w:t>509</w:t>
      </w:r>
      <w:r w:rsidRPr="00904630">
        <w:rPr>
          <w:color w:val="C00000"/>
          <w:sz w:val="28"/>
          <w:szCs w:val="28"/>
        </w:rPr>
        <w:t xml:space="preserve"> </w:t>
      </w:r>
      <w:r w:rsidR="003755EB">
        <w:rPr>
          <w:color w:val="C00000"/>
          <w:sz w:val="28"/>
          <w:szCs w:val="28"/>
        </w:rPr>
        <w:t>1</w:t>
      </w:r>
      <w:r w:rsidRPr="00904630">
        <w:rPr>
          <w:color w:val="C00000"/>
          <w:sz w:val="28"/>
          <w:szCs w:val="28"/>
        </w:rPr>
        <w:t xml:space="preserve">00 </w:t>
      </w:r>
      <w:r w:rsidR="003755EB">
        <w:rPr>
          <w:color w:val="C00000"/>
          <w:sz w:val="28"/>
          <w:szCs w:val="28"/>
        </w:rPr>
        <w:t>3</w:t>
      </w:r>
      <w:r w:rsidR="0005668E">
        <w:rPr>
          <w:color w:val="C00000"/>
          <w:sz w:val="28"/>
          <w:szCs w:val="28"/>
        </w:rPr>
        <w:t>9</w:t>
      </w:r>
      <w:r w:rsidR="003755EB">
        <w:rPr>
          <w:color w:val="C00000"/>
          <w:sz w:val="28"/>
          <w:szCs w:val="28"/>
        </w:rPr>
        <w:t>487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551C7D" w:rsidP="00756A4E">
      <w:pPr>
        <w:suppressAutoHyphens/>
        <w:ind w:firstLine="567"/>
        <w:jc w:val="both"/>
        <w:rPr>
          <w:sz w:val="28"/>
          <w:szCs w:val="28"/>
        </w:rPr>
      </w:pPr>
      <w:r w:rsidRPr="00551C7D">
        <w:rPr>
          <w:sz w:val="28"/>
          <w:szCs w:val="28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Квитанцию об уплате штрафа необходимо предоставить в </w:t>
      </w:r>
      <w:r w:rsidRPr="00584241">
        <w:rPr>
          <w:sz w:val="28"/>
          <w:szCs w:val="28"/>
        </w:rPr>
        <w:t>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</w:t>
      </w:r>
      <w:r w:rsidRPr="00584241">
        <w:rPr>
          <w:sz w:val="28"/>
          <w:szCs w:val="28"/>
        </w:rPr>
        <w:t>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="00AC6C8D">
        <w:rPr>
          <w:sz w:val="28"/>
          <w:szCs w:val="28"/>
        </w:rPr>
        <w:t xml:space="preserve">либо </w:t>
      </w:r>
      <w:r w:rsidRPr="006618F4" w:rsidR="005D6C69">
        <w:rPr>
          <w:sz w:val="27"/>
          <w:szCs w:val="27"/>
        </w:rPr>
        <w:t>направить на электронный адрес: Surgut</w:t>
      </w:r>
      <w:r w:rsidR="005D6C69">
        <w:rPr>
          <w:sz w:val="27"/>
          <w:szCs w:val="27"/>
        </w:rPr>
        <w:t>14</w:t>
      </w:r>
      <w:r w:rsidRPr="006618F4" w:rsidR="005D6C69">
        <w:rPr>
          <w:sz w:val="27"/>
          <w:szCs w:val="27"/>
        </w:rPr>
        <w:t>@mirsud86.ru</w:t>
      </w:r>
      <w:r w:rsidRPr="00584241" w:rsidR="005D6C6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 w:rsidRPr="00584241">
        <w:rPr>
          <w:sz w:val="28"/>
          <w:szCs w:val="28"/>
        </w:rPr>
        <w:t>Сургутский</w:t>
      </w:r>
      <w:r w:rsidRPr="00584241">
        <w:rPr>
          <w:sz w:val="28"/>
          <w:szCs w:val="28"/>
        </w:rPr>
        <w:t xml:space="preserve">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через мирового судью</w:t>
      </w:r>
      <w:r w:rsidRPr="00584241">
        <w:rPr>
          <w:sz w:val="28"/>
          <w:szCs w:val="28"/>
        </w:rPr>
        <w:t xml:space="preserve"> судебного участка № 14 </w:t>
      </w:r>
      <w:r w:rsidRPr="00584241">
        <w:rPr>
          <w:sz w:val="28"/>
          <w:szCs w:val="28"/>
        </w:rPr>
        <w:t>Сургутского</w:t>
      </w:r>
      <w:r w:rsidRPr="00584241">
        <w:rPr>
          <w:sz w:val="28"/>
          <w:szCs w:val="28"/>
        </w:rPr>
        <w:t xml:space="preserve">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E620CC" w:rsidRPr="00584241" w:rsidP="00756A4E">
      <w:pPr>
        <w:jc w:val="both"/>
        <w:rPr>
          <w:sz w:val="28"/>
          <w:szCs w:val="28"/>
        </w:rPr>
      </w:pPr>
    </w:p>
    <w:p w:rsidR="00B03A5A" w:rsidP="003755EB">
      <w:pPr>
        <w:jc w:val="both"/>
      </w:pPr>
    </w:p>
    <w:p w:rsidR="00974FB9" w:rsidRPr="00584241" w:rsidP="003755EB">
      <w:pPr>
        <w:jc w:val="both"/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FB9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755EB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5062C"/>
    <w:rsid w:val="006618F4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3E22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4EEE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73194"/>
    <w:rsid w:val="00974227"/>
    <w:rsid w:val="00974FB9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37BE"/>
    <w:rsid w:val="00AD5C06"/>
    <w:rsid w:val="00AE0C24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4289"/>
    <w:rsid w:val="00E745C4"/>
    <w:rsid w:val="00E758F1"/>
    <w:rsid w:val="00EA6192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